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81" w:rsidRPr="00697681" w:rsidRDefault="00697681" w:rsidP="00697681">
      <w:pPr>
        <w:pStyle w:val="NoSpacing"/>
        <w:jc w:val="center"/>
        <w:rPr>
          <w:rFonts w:ascii="Book Antiqua" w:hAnsi="Book Antiqua"/>
          <w:b/>
          <w:lang w:eastAsia="lt-LT"/>
        </w:rPr>
      </w:pPr>
      <w:bookmarkStart w:id="0" w:name="_GoBack"/>
      <w:bookmarkEnd w:id="0"/>
      <w:r w:rsidRPr="00697681">
        <w:rPr>
          <w:rFonts w:ascii="Book Antiqua" w:hAnsi="Book Antiqua"/>
          <w:b/>
          <w:lang w:eastAsia="lt-LT"/>
        </w:rPr>
        <w:t>DARBO SUTARTIS</w:t>
      </w:r>
    </w:p>
    <w:p w:rsidR="00697681" w:rsidRPr="00697681" w:rsidRDefault="00697681" w:rsidP="00697681">
      <w:pPr>
        <w:pStyle w:val="NoSpacing"/>
        <w:jc w:val="center"/>
        <w:rPr>
          <w:rFonts w:ascii="Book Antiqua" w:hAnsi="Book Antiqua"/>
          <w:b/>
          <w:lang w:eastAsia="lt-LT"/>
        </w:rPr>
      </w:pPr>
    </w:p>
    <w:p w:rsidR="00697681" w:rsidRPr="00697681" w:rsidRDefault="00697681" w:rsidP="00697681">
      <w:pPr>
        <w:pStyle w:val="NoSpacing"/>
        <w:jc w:val="center"/>
        <w:rPr>
          <w:rFonts w:ascii="Book Antiqua" w:hAnsi="Book Antiqua"/>
          <w:b/>
          <w:lang w:eastAsia="lt-LT"/>
        </w:rPr>
      </w:pPr>
      <w:r w:rsidRPr="00697681">
        <w:rPr>
          <w:rFonts w:ascii="Book Antiqua" w:hAnsi="Book Antiqua"/>
          <w:b/>
          <w:lang w:eastAsia="lt-LT"/>
        </w:rPr>
        <w:t>20__ m. ____________d. Nr._____</w:t>
      </w:r>
    </w:p>
    <w:p w:rsidR="00697681" w:rsidRPr="00697681" w:rsidRDefault="00697681" w:rsidP="00697681">
      <w:pPr>
        <w:pStyle w:val="NoSpacing"/>
        <w:jc w:val="center"/>
        <w:rPr>
          <w:rFonts w:ascii="Book Antiqua" w:hAnsi="Book Antiqua"/>
          <w:lang w:eastAsia="lt-LT"/>
        </w:rPr>
      </w:pPr>
      <w:r w:rsidRPr="00697681">
        <w:rPr>
          <w:rFonts w:ascii="Book Antiqua" w:hAnsi="Book Antiqua"/>
          <w:lang w:eastAsia="lt-LT"/>
        </w:rPr>
        <w:t>_________________</w:t>
      </w:r>
    </w:p>
    <w:p w:rsidR="00697681" w:rsidRPr="00697681" w:rsidRDefault="00697681" w:rsidP="00697681">
      <w:pPr>
        <w:pStyle w:val="NoSpacing"/>
        <w:jc w:val="center"/>
        <w:rPr>
          <w:rFonts w:ascii="Book Antiqua" w:hAnsi="Book Antiqua"/>
          <w:lang w:eastAsia="lt-LT"/>
        </w:rPr>
      </w:pPr>
      <w:r w:rsidRPr="00697681">
        <w:rPr>
          <w:rFonts w:ascii="Book Antiqua" w:hAnsi="Book Antiqua"/>
          <w:lang w:eastAsia="lt-LT"/>
        </w:rPr>
        <w:t>(darbo sutarties sudarymo vieta)</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1" w:name="part_19ddb86370b643919fc9c6f32c4501ef"/>
      <w:bookmarkEnd w:id="1"/>
      <w:r w:rsidRPr="00697681">
        <w:rPr>
          <w:rFonts w:ascii="Book Antiqua" w:hAnsi="Book Antiqua"/>
          <w:lang w:eastAsia="lt-LT"/>
        </w:rPr>
        <w:t>Darbdavys 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atstovaujamas 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(darbdaviui atstovaujančio asmens vardas ir pavardė, pareigos, atstovavimo pagrindas)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ir Darbuotojas 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_______________________________________________________________________________________,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sudarė šią darbo sutartį:</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2" w:name="part_cb7ed83ede344acf9369748414108988"/>
      <w:bookmarkEnd w:id="2"/>
      <w:r w:rsidRPr="00697681">
        <w:rPr>
          <w:rFonts w:ascii="Book Antiqua" w:hAnsi="Book Antiqua"/>
          <w:lang w:eastAsia="lt-LT"/>
        </w:rPr>
        <w:t>1. Darbuotojas priimamas dirbti šiomis būtinosiomis darbo sutarties sąlygomis: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3" w:name="part_2c752b59f9514fd08576bf4769882e26"/>
      <w:bookmarkEnd w:id="3"/>
      <w:r w:rsidRPr="00697681">
        <w:rPr>
          <w:rFonts w:ascii="Book Antiqua" w:hAnsi="Book Antiqua"/>
          <w:lang w:eastAsia="lt-LT"/>
        </w:rPr>
        <w:t>1.1. 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(darbovietė)</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(darbdavio veiklą vykdantis struktūrinis organizacinis darinys (filialas, atstovybė ar kitas struktūrinis,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gamybinis, prekybinis ar kitos veiklos padalinys, jo adresas)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4" w:name="part_a93462dca96042edae2d1e091590006d"/>
      <w:bookmarkEnd w:id="4"/>
      <w:r w:rsidRPr="00697681">
        <w:rPr>
          <w:rFonts w:ascii="Book Antiqua" w:hAnsi="Book Antiqua"/>
          <w:lang w:eastAsia="lt-LT"/>
        </w:rPr>
        <w:t>1.2. 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(darbo funkcijos apibūdinimas ar aprašymas arba darbo (pareigybės arba pareigų, profesijos specialybės)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pavadinimas ir, jeigu nustatyta – jos hierarchinis ir (arba) kvalifikacijos ar sudėtingumo lygis (laipsnis)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5" w:name="part_0dfbd66df64d49f78f164be03278aa18"/>
      <w:bookmarkEnd w:id="5"/>
      <w:r w:rsidRPr="00697681">
        <w:rPr>
          <w:rFonts w:ascii="Book Antiqua" w:hAnsi="Book Antiqua"/>
          <w:lang w:eastAsia="lt-LT"/>
        </w:rPr>
        <w:t>1.3. 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(darbo užmokestis (mėnesio alga arba valandinis atlygis) ir jo sudedamosios dalys, priedai, priemokos,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premijos ar kitoks papildomas apmokėjimas; mokėjimo tvarka ir terminai)</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6" w:name="part_44648d7394654dd9960a94665be634cf"/>
      <w:bookmarkEnd w:id="6"/>
      <w:r w:rsidRPr="00697681">
        <w:rPr>
          <w:rFonts w:ascii="Book Antiqua" w:hAnsi="Book Antiqua"/>
          <w:lang w:eastAsia="lt-LT"/>
        </w:rPr>
        <w:t>2. Sudaroma ___________________________________________________darbo sutartis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lastRenderedPageBreak/>
        <w:t xml:space="preserve">(nurodoma darbo sutarties rūšis – neterminuota darbo sutartis, terminuota darbo sutartis, laikinojo darbo sutartis,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pameistrystės darbo sutartis, projektinio darbo sutartis, darbo vietos dalijimosi darbo sutartis; darbo keliems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darbdaviams sutartis, sezoninio darbo sutartis – įrašyti reikiamus žodžius; jei sudaroma darbo vietos dalijimosi darbo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sutartis, nurodoma kito darbuotojo vardas ir pavardė, paso ar asmens tapatybės kortelės duomenys (jei nėra šių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dokumentų – duomenys iš kitų asmens tapatybę patvirtinančių dokumentų) – asmens kodas, jeigu jo nėra – gimimo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data, gyvenamoji vieta, telefono numeris ir elektroninio pašto adresas)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____________________________________________________________________________________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7" w:name="part_dda0b20619da4d9583e541b6d644b775"/>
      <w:bookmarkEnd w:id="7"/>
      <w:r w:rsidRPr="00697681">
        <w:rPr>
          <w:rFonts w:ascii="Book Antiqua" w:hAnsi="Book Antiqua"/>
          <w:lang w:eastAsia="lt-LT"/>
        </w:rPr>
        <w:t>3. Nustatomas darbo sutarties terminas__________________________________________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(jei taikoma, nustatomas darbo sutarties terminas, nurodant kalendorinę datą, terminą, užduotį, kuri turi būti įvykdyta,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arba tam tikrų aplinkybių atsiradimą, pasikeitimą ar pasibaigimą)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8" w:name="part_f7c88d2a64444c81bb81439c94814f89"/>
      <w:bookmarkEnd w:id="8"/>
      <w:r w:rsidRPr="00697681">
        <w:rPr>
          <w:rFonts w:ascii="Book Antiqua" w:hAnsi="Book Antiqua"/>
          <w:lang w:eastAsia="lt-LT"/>
        </w:rPr>
        <w:t>4. Nustatoma darbo laiko norma 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(nustatomas darbo valandų skaičius per dieną ar savaitę; jei sudaroma darbo keliems darbdaviams sutartis, gali būti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nurodoma kiekvienam darbdaviui tenkanti darbo laiko normos dalis; jei sudaroma darbo vietos dalijimosi darbo sutartis,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nurodoma kiekvienam darbuotojui tenkanti darbo laiko norma (valandų skaičius per dieną ar savaitę). Jei sutrumpinta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darbo laiko norma nenumatyta darbo teisės normose arba šalys nesusitaria dėl ne viso darbo laiko, laikoma, kad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susitarta dėl 40 valandų per savaitę darbo laiko normos)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9" w:name="part_cf806555b52d493082c0edfe08143e39"/>
      <w:bookmarkEnd w:id="9"/>
      <w:r w:rsidRPr="00697681">
        <w:rPr>
          <w:rFonts w:ascii="Book Antiqua" w:hAnsi="Book Antiqua"/>
          <w:lang w:eastAsia="lt-LT"/>
        </w:rPr>
        <w:t>5. Nustatomos papildomos darbo sutarties sąlygos: 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(nurodomos kitos papildomos darbo sutarties sąlygos – susitarimas dėl papildomo darbo, susitarimas dėl išbandymo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termino, jei taikomas išbandymas, susitarimas dėl mokymo išlaidų atlyginimo, susitarimas dėl nekonkuravimo,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susitarimas dėl konfidencialios informacijos apsaugos ar kiti susitarimai, dėl kurių šalys gali sulygti pagal Lietuvos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Respublikos darbo kodeksą ir kitus darbo santykius reglamentuojančius teisės aktus. Tokie susitarimai gali būti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įforminami kaip priedai prie darbo sutarties)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10" w:name="part_3b37be1a31184796801da06af22b01d4"/>
      <w:bookmarkEnd w:id="10"/>
      <w:r w:rsidRPr="00697681">
        <w:rPr>
          <w:rFonts w:ascii="Book Antiqua" w:hAnsi="Book Antiqua"/>
          <w:lang w:eastAsia="lt-LT"/>
        </w:rPr>
        <w:t xml:space="preserve">6. Kiti darbuotojo ir darbdavio tarpusavio įsipareigojimai ____________________________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________________________________________________________________________________.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(papildomos garantijos, kompensacijos ir kiti darbdavio ir darbuotojo įsipareigojimai, kurie neprivalomi pagal darbo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santykius reglamentuojančius teisės aktus, bet jiems neprieštarauja. Tokie susitarimai gali būti įforminami kaip priedai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prie darbo sutarties)</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bookmarkStart w:id="11" w:name="part_bfcbe11e06cb40cebbd088bdec525ffc"/>
      <w:bookmarkEnd w:id="11"/>
      <w:r w:rsidRPr="00697681">
        <w:rPr>
          <w:rFonts w:ascii="Book Antiqua" w:hAnsi="Book Antiqua"/>
          <w:lang w:eastAsia="lt-LT"/>
        </w:rPr>
        <w:lastRenderedPageBreak/>
        <w:t>7. Darbo sutartis įsigalioja ir darbuotojas pradeda dirbti 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(nurodoma darbuotojo darbo pradžia)</w:t>
      </w:r>
    </w:p>
    <w:p w:rsidR="00697681" w:rsidRPr="00697681" w:rsidRDefault="00697681" w:rsidP="00697681">
      <w:pPr>
        <w:pStyle w:val="NoSpacing"/>
        <w:rPr>
          <w:rFonts w:ascii="Book Antiqua" w:hAnsi="Book Antiqua"/>
          <w:lang w:eastAsia="lt-LT"/>
        </w:rPr>
      </w:pPr>
      <w:bookmarkStart w:id="12" w:name="part_da434cbe3bb34abeb5287cf28adf587e"/>
      <w:bookmarkEnd w:id="12"/>
      <w:r w:rsidRPr="00697681">
        <w:rPr>
          <w:rFonts w:ascii="Book Antiqua" w:hAnsi="Book Antiqua"/>
          <w:lang w:eastAsia="lt-LT"/>
        </w:rPr>
        <w:t xml:space="preserve">8. Kasmetinių atostogų suteikimo trukmė, suteikimo tvarka ir apmokėjimo sąlygos nustatomos pagal Darbo kodekso 126–130 straipsnių nuostatas. </w:t>
      </w:r>
    </w:p>
    <w:p w:rsidR="00697681" w:rsidRPr="00697681" w:rsidRDefault="00697681" w:rsidP="00697681">
      <w:pPr>
        <w:pStyle w:val="NoSpacing"/>
        <w:rPr>
          <w:rFonts w:ascii="Book Antiqua" w:hAnsi="Book Antiqua"/>
          <w:lang w:eastAsia="lt-LT"/>
        </w:rPr>
      </w:pPr>
      <w:bookmarkStart w:id="13" w:name="part_21620b588e2f43679c61541269f8532f"/>
      <w:bookmarkEnd w:id="13"/>
      <w:r w:rsidRPr="00697681">
        <w:rPr>
          <w:rFonts w:ascii="Book Antiqua" w:hAnsi="Book Antiqua"/>
          <w:lang w:eastAsia="lt-LT"/>
        </w:rPr>
        <w:t>9. Darbuotojas draudžiamas valstybiniu socialiniu draudimu. Valstybinio socialinio draudimo išmokas ir paslaugas nustato atitinkamas valstybinio socialinio draudimo rūšis reglamentuojantys teisės aktai.</w:t>
      </w:r>
    </w:p>
    <w:p w:rsidR="00697681" w:rsidRPr="00697681" w:rsidRDefault="00697681" w:rsidP="00697681">
      <w:pPr>
        <w:pStyle w:val="NoSpacing"/>
        <w:rPr>
          <w:rFonts w:ascii="Book Antiqua" w:hAnsi="Book Antiqua"/>
          <w:lang w:eastAsia="lt-LT"/>
        </w:rPr>
      </w:pPr>
      <w:bookmarkStart w:id="14" w:name="part_5e8ca44899d44b02bd67168fd8a2fa0a"/>
      <w:bookmarkEnd w:id="14"/>
      <w:r w:rsidRPr="00697681">
        <w:rPr>
          <w:rFonts w:ascii="Book Antiqua" w:hAnsi="Book Antiqua"/>
          <w:lang w:eastAsia="lt-LT"/>
        </w:rPr>
        <w:t xml:space="preserve">10. Įspėjimo terminas, kai darbo sutartis nutraukiama darbdavio ar darbuotojo iniciatyva arba kitais atvejais, nustatomas pagal Darbo kodekso 55–57, 59, 61 ir 62 straipsnių nuostatas. </w:t>
      </w:r>
    </w:p>
    <w:p w:rsidR="00697681" w:rsidRPr="00697681" w:rsidRDefault="00697681" w:rsidP="00697681">
      <w:pPr>
        <w:pStyle w:val="NoSpacing"/>
        <w:rPr>
          <w:rFonts w:ascii="Book Antiqua" w:hAnsi="Book Antiqua"/>
          <w:lang w:eastAsia="lt-LT"/>
        </w:rPr>
      </w:pPr>
      <w:bookmarkStart w:id="15" w:name="part_502a99dba2894d7fa2c0311ef7da999e"/>
      <w:bookmarkEnd w:id="15"/>
      <w:r w:rsidRPr="00697681">
        <w:rPr>
          <w:rFonts w:ascii="Book Antiqua" w:hAnsi="Book Antiqua"/>
          <w:lang w:eastAsia="lt-LT"/>
        </w:rPr>
        <w:t xml:space="preserve">11. Darbdavys darbuotojo asmens duomenis tvarko darbdavio teisinių prievolių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(OL 2016 L 119, p. 1) bei Lietuvos Respublikos asmens duomenų teisinės apsaugos įstatymo nuostatas. </w:t>
      </w:r>
    </w:p>
    <w:p w:rsidR="00697681" w:rsidRPr="00697681" w:rsidRDefault="00697681" w:rsidP="00697681">
      <w:pPr>
        <w:pStyle w:val="NoSpacing"/>
        <w:rPr>
          <w:rFonts w:ascii="Book Antiqua" w:hAnsi="Book Antiqua"/>
          <w:lang w:eastAsia="lt-LT"/>
        </w:rPr>
      </w:pPr>
      <w:bookmarkStart w:id="16" w:name="part_6b8a70dabda14b87847a53c6f9f43c24"/>
      <w:bookmarkEnd w:id="16"/>
      <w:r w:rsidRPr="00697681">
        <w:rPr>
          <w:rFonts w:ascii="Book Antiqua" w:hAnsi="Book Antiqua"/>
          <w:lang w:eastAsia="lt-LT"/>
        </w:rPr>
        <w:t xml:space="preserve">12. Ši darbo sutartis gali būti pakeista ar papildyta raštišku šalių susitarimu, išskyrus Darbo kodekse numatytus atvejus. </w:t>
      </w:r>
    </w:p>
    <w:p w:rsidR="00697681" w:rsidRPr="00697681" w:rsidRDefault="00697681" w:rsidP="00697681">
      <w:pPr>
        <w:pStyle w:val="NoSpacing"/>
        <w:rPr>
          <w:rFonts w:ascii="Book Antiqua" w:hAnsi="Book Antiqua"/>
          <w:lang w:eastAsia="lt-LT"/>
        </w:rPr>
      </w:pPr>
      <w:bookmarkStart w:id="17" w:name="part_a83bef78dac94a93b54501c48cb3816b"/>
      <w:bookmarkEnd w:id="17"/>
      <w:r w:rsidRPr="00697681">
        <w:rPr>
          <w:rFonts w:ascii="Book Antiqua" w:hAnsi="Book Antiqua"/>
          <w:lang w:eastAsia="lt-LT"/>
        </w:rPr>
        <w:t xml:space="preserve">13. Ši darbo sutartis gali būti nutraukta Darbo kodekso nustatytais pagrindais. </w:t>
      </w:r>
    </w:p>
    <w:p w:rsidR="00697681" w:rsidRPr="00697681" w:rsidRDefault="00697681" w:rsidP="00697681">
      <w:pPr>
        <w:pStyle w:val="NoSpacing"/>
        <w:rPr>
          <w:rFonts w:ascii="Book Antiqua" w:hAnsi="Book Antiqua"/>
          <w:lang w:eastAsia="lt-LT"/>
        </w:rPr>
      </w:pPr>
      <w:bookmarkStart w:id="18" w:name="part_434adfb9ac62428db76c7e0a8fc6f1b8"/>
      <w:bookmarkEnd w:id="18"/>
      <w:r w:rsidRPr="00697681">
        <w:rPr>
          <w:rFonts w:ascii="Book Antiqua" w:hAnsi="Book Antiqua"/>
          <w:lang w:val="fr-BE" w:eastAsia="lt-LT"/>
        </w:rPr>
        <w:t xml:space="preserve">14. </w:t>
      </w:r>
      <w:proofErr w:type="spellStart"/>
      <w:r w:rsidRPr="00697681">
        <w:rPr>
          <w:rFonts w:ascii="Book Antiqua" w:hAnsi="Book Antiqua"/>
          <w:lang w:val="fr-BE" w:eastAsia="lt-LT"/>
        </w:rPr>
        <w:t>Ginčai</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dėl</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šios</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darbo</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sutarties</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nagrinėjami</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Darbo</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kodekso</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nustatyta</w:t>
      </w:r>
      <w:proofErr w:type="spellEnd"/>
      <w:r w:rsidRPr="00697681">
        <w:rPr>
          <w:rFonts w:ascii="Book Antiqua" w:hAnsi="Book Antiqua"/>
          <w:lang w:val="fr-BE" w:eastAsia="lt-LT"/>
        </w:rPr>
        <w:t xml:space="preserve"> </w:t>
      </w:r>
      <w:proofErr w:type="spellStart"/>
      <w:r w:rsidRPr="00697681">
        <w:rPr>
          <w:rFonts w:ascii="Book Antiqua" w:hAnsi="Book Antiqua"/>
          <w:lang w:val="fr-BE" w:eastAsia="lt-LT"/>
        </w:rPr>
        <w:t>tvarka</w:t>
      </w:r>
      <w:proofErr w:type="spellEnd"/>
      <w:r w:rsidRPr="00697681">
        <w:rPr>
          <w:rFonts w:ascii="Book Antiqua" w:hAnsi="Book Antiqua"/>
          <w:lang w:val="fr-BE" w:eastAsia="lt-LT"/>
        </w:rPr>
        <w:t xml:space="preserve">. </w:t>
      </w:r>
    </w:p>
    <w:p w:rsidR="00697681" w:rsidRPr="00697681" w:rsidRDefault="00697681" w:rsidP="00697681">
      <w:pPr>
        <w:pStyle w:val="NoSpacing"/>
        <w:rPr>
          <w:rFonts w:ascii="Book Antiqua" w:hAnsi="Book Antiqua"/>
          <w:lang w:eastAsia="lt-LT"/>
        </w:rPr>
      </w:pPr>
      <w:bookmarkStart w:id="19" w:name="part_44716923cf074faaa6c41ec6f3666085"/>
      <w:bookmarkEnd w:id="19"/>
      <w:r w:rsidRPr="00697681">
        <w:rPr>
          <w:rFonts w:ascii="Book Antiqua" w:hAnsi="Book Antiqua"/>
          <w:lang w:eastAsia="lt-LT"/>
        </w:rPr>
        <w:t>15. Ši darbo sutartis sudaroma dviem egzemplioriais: vienas pateikiamas darbdaviui, kitas – darbuotojui.</w:t>
      </w:r>
    </w:p>
    <w:p w:rsidR="00697681" w:rsidRPr="00697681" w:rsidRDefault="00697681" w:rsidP="00697681">
      <w:pPr>
        <w:pStyle w:val="NoSpacing"/>
        <w:rPr>
          <w:rFonts w:ascii="Book Antiqua" w:hAnsi="Book Antiqua"/>
          <w:lang w:eastAsia="lt-LT"/>
        </w:rPr>
      </w:pPr>
      <w:bookmarkStart w:id="20" w:name="part_377796b9f45c4a028552a6fd58bc0fca"/>
      <w:bookmarkEnd w:id="20"/>
      <w:r w:rsidRPr="00697681">
        <w:rPr>
          <w:rFonts w:ascii="Book Antiqua" w:hAnsi="Book Antiqua"/>
          <w:lang w:eastAsia="lt-LT"/>
        </w:rPr>
        <w:t>16. Sutarties šalių parašai:</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Darbdavys – fizinis asmuo arba darbdavio atstovas        _____________         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(parašas)                           (vardas ir pavardė)</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Darbuotojas                                                                     _____________         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(parašas)                           (vardas ir pavardė)</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Darbo sutartis pasibaigė 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Pagrindas _______________________________________________________________________________</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(nurodoma darbuotojo pareiškimo data, susitarimo dėl darbo sutarties nutraukimo šalių susitarimu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 xml:space="preserve">data, darbdavio sprendimo nutraukti sutartį ar konstatuoti darbo sutarties pasibaigimą data ir (jei </w:t>
      </w:r>
    </w:p>
    <w:p w:rsidR="00697681" w:rsidRPr="00697681" w:rsidRDefault="00697681" w:rsidP="00697681">
      <w:pPr>
        <w:pStyle w:val="NoSpacing"/>
        <w:rPr>
          <w:rFonts w:ascii="Book Antiqua" w:hAnsi="Book Antiqua"/>
          <w:lang w:eastAsia="lt-LT"/>
        </w:rPr>
      </w:pPr>
      <w:r w:rsidRPr="00697681">
        <w:rPr>
          <w:rFonts w:ascii="Book Antiqua" w:hAnsi="Book Antiqua"/>
          <w:lang w:eastAsia="lt-LT"/>
        </w:rPr>
        <w:t>taikoma) numeris)</w:t>
      </w:r>
    </w:p>
    <w:p w:rsidR="007D5B80" w:rsidRPr="00697681" w:rsidRDefault="00697681" w:rsidP="00697681">
      <w:pPr>
        <w:pStyle w:val="NoSpacing"/>
        <w:rPr>
          <w:rFonts w:ascii="Book Antiqua" w:hAnsi="Book Antiqua"/>
        </w:rPr>
      </w:pPr>
    </w:p>
    <w:sectPr w:rsidR="007D5B80" w:rsidRPr="0069768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FA"/>
    <w:rsid w:val="00697681"/>
    <w:rsid w:val="006F087E"/>
    <w:rsid w:val="009B66FA"/>
    <w:rsid w:val="00B412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D768-7A8F-4849-AFCB-3194D21C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681"/>
    <w:rPr>
      <w:color w:val="0000FF"/>
      <w:u w:val="single"/>
    </w:rPr>
  </w:style>
  <w:style w:type="paragraph" w:styleId="NoSpacing">
    <w:name w:val="No Spacing"/>
    <w:uiPriority w:val="1"/>
    <w:qFormat/>
    <w:rsid w:val="00697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0373">
      <w:bodyDiv w:val="1"/>
      <w:marLeft w:val="0"/>
      <w:marRight w:val="0"/>
      <w:marTop w:val="0"/>
      <w:marBottom w:val="0"/>
      <w:divBdr>
        <w:top w:val="none" w:sz="0" w:space="0" w:color="auto"/>
        <w:left w:val="none" w:sz="0" w:space="0" w:color="auto"/>
        <w:bottom w:val="none" w:sz="0" w:space="0" w:color="auto"/>
        <w:right w:val="none" w:sz="0" w:space="0" w:color="auto"/>
      </w:divBdr>
      <w:divsChild>
        <w:div w:id="1764104052">
          <w:marLeft w:val="0"/>
          <w:marRight w:val="0"/>
          <w:marTop w:val="0"/>
          <w:marBottom w:val="0"/>
          <w:divBdr>
            <w:top w:val="none" w:sz="0" w:space="0" w:color="auto"/>
            <w:left w:val="none" w:sz="0" w:space="0" w:color="auto"/>
            <w:bottom w:val="none" w:sz="0" w:space="0" w:color="auto"/>
            <w:right w:val="none" w:sz="0" w:space="0" w:color="auto"/>
          </w:divBdr>
        </w:div>
        <w:div w:id="2044867566">
          <w:marLeft w:val="0"/>
          <w:marRight w:val="0"/>
          <w:marTop w:val="0"/>
          <w:marBottom w:val="0"/>
          <w:divBdr>
            <w:top w:val="none" w:sz="0" w:space="0" w:color="auto"/>
            <w:left w:val="none" w:sz="0" w:space="0" w:color="auto"/>
            <w:bottom w:val="none" w:sz="0" w:space="0" w:color="auto"/>
            <w:right w:val="none" w:sz="0" w:space="0" w:color="auto"/>
          </w:divBdr>
          <w:divsChild>
            <w:div w:id="1358627097">
              <w:marLeft w:val="0"/>
              <w:marRight w:val="0"/>
              <w:marTop w:val="0"/>
              <w:marBottom w:val="0"/>
              <w:divBdr>
                <w:top w:val="none" w:sz="0" w:space="0" w:color="auto"/>
                <w:left w:val="none" w:sz="0" w:space="0" w:color="auto"/>
                <w:bottom w:val="none" w:sz="0" w:space="0" w:color="auto"/>
                <w:right w:val="none" w:sz="0" w:space="0" w:color="auto"/>
              </w:divBdr>
            </w:div>
            <w:div w:id="356663194">
              <w:marLeft w:val="0"/>
              <w:marRight w:val="0"/>
              <w:marTop w:val="0"/>
              <w:marBottom w:val="0"/>
              <w:divBdr>
                <w:top w:val="none" w:sz="0" w:space="0" w:color="auto"/>
                <w:left w:val="none" w:sz="0" w:space="0" w:color="auto"/>
                <w:bottom w:val="none" w:sz="0" w:space="0" w:color="auto"/>
                <w:right w:val="none" w:sz="0" w:space="0" w:color="auto"/>
              </w:divBdr>
            </w:div>
            <w:div w:id="75832275">
              <w:marLeft w:val="0"/>
              <w:marRight w:val="0"/>
              <w:marTop w:val="0"/>
              <w:marBottom w:val="0"/>
              <w:divBdr>
                <w:top w:val="none" w:sz="0" w:space="0" w:color="auto"/>
                <w:left w:val="none" w:sz="0" w:space="0" w:color="auto"/>
                <w:bottom w:val="none" w:sz="0" w:space="0" w:color="auto"/>
                <w:right w:val="none" w:sz="0" w:space="0" w:color="auto"/>
              </w:divBdr>
            </w:div>
          </w:divsChild>
        </w:div>
        <w:div w:id="1380008038">
          <w:marLeft w:val="0"/>
          <w:marRight w:val="0"/>
          <w:marTop w:val="0"/>
          <w:marBottom w:val="0"/>
          <w:divBdr>
            <w:top w:val="none" w:sz="0" w:space="0" w:color="auto"/>
            <w:left w:val="none" w:sz="0" w:space="0" w:color="auto"/>
            <w:bottom w:val="none" w:sz="0" w:space="0" w:color="auto"/>
            <w:right w:val="none" w:sz="0" w:space="0" w:color="auto"/>
          </w:divBdr>
        </w:div>
        <w:div w:id="645625988">
          <w:marLeft w:val="0"/>
          <w:marRight w:val="0"/>
          <w:marTop w:val="0"/>
          <w:marBottom w:val="0"/>
          <w:divBdr>
            <w:top w:val="none" w:sz="0" w:space="0" w:color="auto"/>
            <w:left w:val="none" w:sz="0" w:space="0" w:color="auto"/>
            <w:bottom w:val="none" w:sz="0" w:space="0" w:color="auto"/>
            <w:right w:val="none" w:sz="0" w:space="0" w:color="auto"/>
          </w:divBdr>
        </w:div>
        <w:div w:id="226918354">
          <w:marLeft w:val="0"/>
          <w:marRight w:val="0"/>
          <w:marTop w:val="0"/>
          <w:marBottom w:val="0"/>
          <w:divBdr>
            <w:top w:val="none" w:sz="0" w:space="0" w:color="auto"/>
            <w:left w:val="none" w:sz="0" w:space="0" w:color="auto"/>
            <w:bottom w:val="none" w:sz="0" w:space="0" w:color="auto"/>
            <w:right w:val="none" w:sz="0" w:space="0" w:color="auto"/>
          </w:divBdr>
        </w:div>
        <w:div w:id="995647873">
          <w:marLeft w:val="0"/>
          <w:marRight w:val="0"/>
          <w:marTop w:val="0"/>
          <w:marBottom w:val="0"/>
          <w:divBdr>
            <w:top w:val="none" w:sz="0" w:space="0" w:color="auto"/>
            <w:left w:val="none" w:sz="0" w:space="0" w:color="auto"/>
            <w:bottom w:val="none" w:sz="0" w:space="0" w:color="auto"/>
            <w:right w:val="none" w:sz="0" w:space="0" w:color="auto"/>
          </w:divBdr>
        </w:div>
        <w:div w:id="1050807433">
          <w:marLeft w:val="0"/>
          <w:marRight w:val="0"/>
          <w:marTop w:val="0"/>
          <w:marBottom w:val="0"/>
          <w:divBdr>
            <w:top w:val="none" w:sz="0" w:space="0" w:color="auto"/>
            <w:left w:val="none" w:sz="0" w:space="0" w:color="auto"/>
            <w:bottom w:val="none" w:sz="0" w:space="0" w:color="auto"/>
            <w:right w:val="none" w:sz="0" w:space="0" w:color="auto"/>
          </w:divBdr>
        </w:div>
        <w:div w:id="2111508480">
          <w:marLeft w:val="0"/>
          <w:marRight w:val="0"/>
          <w:marTop w:val="0"/>
          <w:marBottom w:val="0"/>
          <w:divBdr>
            <w:top w:val="none" w:sz="0" w:space="0" w:color="auto"/>
            <w:left w:val="none" w:sz="0" w:space="0" w:color="auto"/>
            <w:bottom w:val="none" w:sz="0" w:space="0" w:color="auto"/>
            <w:right w:val="none" w:sz="0" w:space="0" w:color="auto"/>
          </w:divBdr>
        </w:div>
        <w:div w:id="1269386740">
          <w:marLeft w:val="0"/>
          <w:marRight w:val="0"/>
          <w:marTop w:val="0"/>
          <w:marBottom w:val="0"/>
          <w:divBdr>
            <w:top w:val="none" w:sz="0" w:space="0" w:color="auto"/>
            <w:left w:val="none" w:sz="0" w:space="0" w:color="auto"/>
            <w:bottom w:val="none" w:sz="0" w:space="0" w:color="auto"/>
            <w:right w:val="none" w:sz="0" w:space="0" w:color="auto"/>
          </w:divBdr>
        </w:div>
        <w:div w:id="453864857">
          <w:marLeft w:val="0"/>
          <w:marRight w:val="0"/>
          <w:marTop w:val="0"/>
          <w:marBottom w:val="0"/>
          <w:divBdr>
            <w:top w:val="none" w:sz="0" w:space="0" w:color="auto"/>
            <w:left w:val="none" w:sz="0" w:space="0" w:color="auto"/>
            <w:bottom w:val="none" w:sz="0" w:space="0" w:color="auto"/>
            <w:right w:val="none" w:sz="0" w:space="0" w:color="auto"/>
          </w:divBdr>
        </w:div>
        <w:div w:id="475686111">
          <w:marLeft w:val="0"/>
          <w:marRight w:val="0"/>
          <w:marTop w:val="0"/>
          <w:marBottom w:val="0"/>
          <w:divBdr>
            <w:top w:val="none" w:sz="0" w:space="0" w:color="auto"/>
            <w:left w:val="none" w:sz="0" w:space="0" w:color="auto"/>
            <w:bottom w:val="none" w:sz="0" w:space="0" w:color="auto"/>
            <w:right w:val="none" w:sz="0" w:space="0" w:color="auto"/>
          </w:divBdr>
        </w:div>
        <w:div w:id="1941139289">
          <w:marLeft w:val="0"/>
          <w:marRight w:val="0"/>
          <w:marTop w:val="0"/>
          <w:marBottom w:val="0"/>
          <w:divBdr>
            <w:top w:val="none" w:sz="0" w:space="0" w:color="auto"/>
            <w:left w:val="none" w:sz="0" w:space="0" w:color="auto"/>
            <w:bottom w:val="none" w:sz="0" w:space="0" w:color="auto"/>
            <w:right w:val="none" w:sz="0" w:space="0" w:color="auto"/>
          </w:divBdr>
        </w:div>
        <w:div w:id="1410425908">
          <w:marLeft w:val="0"/>
          <w:marRight w:val="0"/>
          <w:marTop w:val="0"/>
          <w:marBottom w:val="0"/>
          <w:divBdr>
            <w:top w:val="none" w:sz="0" w:space="0" w:color="auto"/>
            <w:left w:val="none" w:sz="0" w:space="0" w:color="auto"/>
            <w:bottom w:val="none" w:sz="0" w:space="0" w:color="auto"/>
            <w:right w:val="none" w:sz="0" w:space="0" w:color="auto"/>
          </w:divBdr>
        </w:div>
        <w:div w:id="926110286">
          <w:marLeft w:val="0"/>
          <w:marRight w:val="0"/>
          <w:marTop w:val="0"/>
          <w:marBottom w:val="0"/>
          <w:divBdr>
            <w:top w:val="none" w:sz="0" w:space="0" w:color="auto"/>
            <w:left w:val="none" w:sz="0" w:space="0" w:color="auto"/>
            <w:bottom w:val="none" w:sz="0" w:space="0" w:color="auto"/>
            <w:right w:val="none" w:sz="0" w:space="0" w:color="auto"/>
          </w:divBdr>
        </w:div>
        <w:div w:id="403262192">
          <w:marLeft w:val="0"/>
          <w:marRight w:val="0"/>
          <w:marTop w:val="0"/>
          <w:marBottom w:val="0"/>
          <w:divBdr>
            <w:top w:val="none" w:sz="0" w:space="0" w:color="auto"/>
            <w:left w:val="none" w:sz="0" w:space="0" w:color="auto"/>
            <w:bottom w:val="none" w:sz="0" w:space="0" w:color="auto"/>
            <w:right w:val="none" w:sz="0" w:space="0" w:color="auto"/>
          </w:divBdr>
        </w:div>
        <w:div w:id="1715545497">
          <w:marLeft w:val="0"/>
          <w:marRight w:val="0"/>
          <w:marTop w:val="0"/>
          <w:marBottom w:val="0"/>
          <w:divBdr>
            <w:top w:val="none" w:sz="0" w:space="0" w:color="auto"/>
            <w:left w:val="none" w:sz="0" w:space="0" w:color="auto"/>
            <w:bottom w:val="none" w:sz="0" w:space="0" w:color="auto"/>
            <w:right w:val="none" w:sz="0" w:space="0" w:color="auto"/>
          </w:divBdr>
        </w:div>
        <w:div w:id="3454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4932</Words>
  <Characters>2812</Characters>
  <Application>Microsoft Office Word</Application>
  <DocSecurity>0</DocSecurity>
  <Lines>23</Lines>
  <Paragraphs>15</Paragraphs>
  <ScaleCrop>false</ScaleCrop>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dc:creator>
  <cp:keywords/>
  <dc:description/>
  <cp:lastModifiedBy>Linas</cp:lastModifiedBy>
  <cp:revision>2</cp:revision>
  <dcterms:created xsi:type="dcterms:W3CDTF">2019-11-20T15:16:00Z</dcterms:created>
  <dcterms:modified xsi:type="dcterms:W3CDTF">2019-11-20T15:20:00Z</dcterms:modified>
</cp:coreProperties>
</file>